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C2" w:rsidRDefault="00AA4D48" w:rsidP="00AA4D48">
      <w:pPr>
        <w:pStyle w:val="Rubrik1"/>
      </w:pPr>
      <w:r>
        <w:t xml:space="preserve">Bilaga 1 till Instruktion för valberedningen </w:t>
      </w:r>
    </w:p>
    <w:p w:rsidR="00AA4D48" w:rsidRDefault="00AA4D48" w:rsidP="00B82C21">
      <w:bookmarkStart w:id="1" w:name="_GoBack"/>
      <w:bookmarkEnd w:id="1"/>
    </w:p>
    <w:p w:rsidR="00AA4D48" w:rsidRDefault="00AA4D48" w:rsidP="00AA4D48">
      <w:r>
        <w:rPr>
          <w:b/>
          <w:bCs/>
        </w:rPr>
        <w:t>12 kap. 25 § Försäkringsrörelselagen</w:t>
      </w:r>
    </w:p>
    <w:p w:rsidR="00AA4D48" w:rsidRDefault="00AA4D48" w:rsidP="00AA4D48">
      <w:r>
        <w:t>Mer än hälften av styrelsemedlemmarna ska vara personer som varken är anställda i bolaget eller styrelseledamöter i företag som ingår i samma koncern som bolaget eller i en företagsgrupp av motsvarande slag (gäller för ömsesidiga bolag).</w:t>
      </w:r>
    </w:p>
    <w:p w:rsidR="00AA4D48" w:rsidRDefault="00AA4D48" w:rsidP="00AA4D48">
      <w:r>
        <w:rPr>
          <w:rFonts w:ascii="Calibri" w:hAnsi="Calibri" w:cs="Calibri"/>
        </w:rPr>
        <w:t> </w:t>
      </w:r>
    </w:p>
    <w:p w:rsidR="00AA4D48" w:rsidRDefault="00AA4D48" w:rsidP="00AA4D48">
      <w:r>
        <w:rPr>
          <w:b/>
          <w:bCs/>
        </w:rPr>
        <w:t xml:space="preserve">Kommentar till stöd av hur Dina </w:t>
      </w:r>
      <w:r>
        <w:rPr>
          <w:b/>
          <w:bCs/>
        </w:rPr>
        <w:t>Sy</w:t>
      </w:r>
      <w:r>
        <w:rPr>
          <w:b/>
          <w:bCs/>
        </w:rPr>
        <w:t>d tolkat 12:25 följer nedan</w:t>
      </w:r>
      <w:r>
        <w:rPr>
          <w:rFonts w:ascii="Calibri" w:hAnsi="Calibri" w:cs="Calibri"/>
        </w:rPr>
        <w:t> </w:t>
      </w:r>
    </w:p>
    <w:p w:rsidR="00AA4D48" w:rsidRDefault="00AA4D48" w:rsidP="00AA4D48">
      <w:r>
        <w:t>Bolaget tolkar 12:25 FRL som en uppmaning att rekrytera styrelseledamöter externt. Om ledamöter rekryteras bland de anställda i bolaget ökar risken för jävs- och intressekonflikter och därmed bör rekrytering ske externt. Det är sedvana i alla bolag inom Dina-federationen att styrelseledamöter rekryteras externt.</w:t>
      </w:r>
    </w:p>
    <w:p w:rsidR="00AA4D48" w:rsidRDefault="00AA4D48" w:rsidP="00AA4D48">
      <w:r>
        <w:rPr>
          <w:rFonts w:ascii="Calibri" w:hAnsi="Calibri" w:cs="Calibri"/>
        </w:rPr>
        <w:t> </w:t>
      </w:r>
    </w:p>
    <w:p w:rsidR="00AA4D48" w:rsidRPr="00BE2DF0" w:rsidRDefault="00AA4D48" w:rsidP="00B82C21"/>
    <w:sectPr w:rsidR="00AA4D48" w:rsidRPr="00BE2DF0" w:rsidSect="003B25EB">
      <w:headerReference w:type="first" r:id="rId8"/>
      <w:pgSz w:w="11906" w:h="16838" w:code="9"/>
      <w:pgMar w:top="1588" w:right="1276" w:bottom="1134" w:left="2155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48" w:rsidRDefault="00AA4D48" w:rsidP="00296893">
      <w:pPr>
        <w:spacing w:after="0"/>
      </w:pPr>
      <w:r>
        <w:separator/>
      </w:r>
    </w:p>
  </w:endnote>
  <w:endnote w:type="continuationSeparator" w:id="0">
    <w:p w:rsidR="00AA4D48" w:rsidRDefault="00AA4D48" w:rsidP="002968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a Regular">
    <w:altName w:val="Calibri"/>
    <w:panose1 w:val="00000000000000000000"/>
    <w:charset w:val="00"/>
    <w:family w:val="modern"/>
    <w:notTrueType/>
    <w:pitch w:val="variable"/>
    <w:sig w:usb0="80000027" w:usb1="5000004A" w:usb2="00000000" w:usb3="00000000" w:csb0="00000001" w:csb1="00000000"/>
  </w:font>
  <w:font w:name="Dina Headline">
    <w:panose1 w:val="00000000000000000000"/>
    <w:charset w:val="00"/>
    <w:family w:val="modern"/>
    <w:notTrueType/>
    <w:pitch w:val="variable"/>
    <w:sig w:usb0="80000027" w:usb1="5000004A" w:usb2="00000000" w:usb3="00000000" w:csb0="00000001" w:csb1="00000000"/>
  </w:font>
  <w:font w:name="Dina Bold">
    <w:panose1 w:val="00000000000000000000"/>
    <w:charset w:val="00"/>
    <w:family w:val="modern"/>
    <w:notTrueType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48" w:rsidRDefault="00AA4D48" w:rsidP="00296893">
      <w:pPr>
        <w:spacing w:after="0"/>
      </w:pPr>
      <w:bookmarkStart w:id="0" w:name="_Hlk477334960"/>
      <w:bookmarkEnd w:id="0"/>
      <w:r>
        <w:separator/>
      </w:r>
    </w:p>
  </w:footnote>
  <w:footnote w:type="continuationSeparator" w:id="0">
    <w:p w:rsidR="00AA4D48" w:rsidRDefault="00AA4D48" w:rsidP="002968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47" w:type="dxa"/>
      <w:tblInd w:w="-1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7"/>
    </w:tblGrid>
    <w:tr w:rsidR="00D32D14" w:rsidTr="00D32D14">
      <w:tc>
        <w:tcPr>
          <w:tcW w:w="9647" w:type="dxa"/>
        </w:tcPr>
        <w:p w:rsidR="00D32D14" w:rsidRPr="00944DC9" w:rsidRDefault="00D32D14" w:rsidP="00D32D14">
          <w:pPr>
            <w:pStyle w:val="Sidhuvud"/>
          </w:pPr>
          <w:bookmarkStart w:id="2" w:name="bkmlogoplac_1"/>
          <w:bookmarkStart w:id="3" w:name="bkmlogoimg_1"/>
          <w:bookmarkStart w:id="4" w:name="_Hlk477334590"/>
          <w:bookmarkEnd w:id="2"/>
          <w:r>
            <w:rPr>
              <w:noProof/>
              <w:lang w:eastAsia="sv-SE"/>
            </w:rPr>
            <w:drawing>
              <wp:inline distT="0" distB="0" distL="0" distR="0" wp14:anchorId="5343D265" wp14:editId="6BEB5D62">
                <wp:extent cx="2161032" cy="701040"/>
                <wp:effectExtent l="0" t="0" r="0" b="381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1032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bookmarkEnd w:id="4"/>
  </w:tbl>
  <w:p w:rsidR="00D32D14" w:rsidRPr="000A727E" w:rsidRDefault="00D32D14" w:rsidP="00D32D14">
    <w:pPr>
      <w:pStyle w:val="Sidhuvud"/>
      <w:rPr>
        <w:sz w:val="2"/>
        <w:szCs w:val="2"/>
      </w:rPr>
    </w:pPr>
  </w:p>
  <w:p w:rsidR="003B25EB" w:rsidRPr="00D32D14" w:rsidRDefault="003B25EB" w:rsidP="002211E6">
    <w:pPr>
      <w:pStyle w:val="Sidhuvud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CEE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05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427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46F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400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89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D86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EBC2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5153F3"/>
    <w:multiLevelType w:val="hybridMultilevel"/>
    <w:tmpl w:val="B4F472FA"/>
    <w:lvl w:ilvl="0" w:tplc="47B0AAEC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877C1"/>
    <w:multiLevelType w:val="hybridMultilevel"/>
    <w:tmpl w:val="EF3A11EE"/>
    <w:lvl w:ilvl="0" w:tplc="8B2ED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5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61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D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6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04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26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6E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B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EAA20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00E231D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37" w:hanging="170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304" w:hanging="170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871" w:hanging="170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438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005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2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39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06" w:hanging="170"/>
      </w:pPr>
      <w:rPr>
        <w:rFonts w:ascii="Wingdings" w:hAnsi="Wingdings" w:hint="default"/>
      </w:rPr>
    </w:lvl>
  </w:abstractNum>
  <w:abstractNum w:abstractNumId="13" w15:restartNumberingAfterBreak="0">
    <w:nsid w:val="60C1278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50103F"/>
    <w:multiLevelType w:val="hybridMultilevel"/>
    <w:tmpl w:val="0ACA2D3C"/>
    <w:lvl w:ilvl="0" w:tplc="BFA6E216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A0192"/>
    <w:multiLevelType w:val="multilevel"/>
    <w:tmpl w:val="5DAC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2"/>
  </w:num>
  <w:num w:numId="5">
    <w:abstractNumId w:val="7"/>
  </w:num>
  <w:num w:numId="6">
    <w:abstractNumId w:val="12"/>
  </w:num>
  <w:num w:numId="7">
    <w:abstractNumId w:val="6"/>
  </w:num>
  <w:num w:numId="8">
    <w:abstractNumId w:val="12"/>
  </w:num>
  <w:num w:numId="9">
    <w:abstractNumId w:val="5"/>
  </w:num>
  <w:num w:numId="10">
    <w:abstractNumId w:val="12"/>
  </w:num>
  <w:num w:numId="11">
    <w:abstractNumId w:val="4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3"/>
  </w:num>
  <w:num w:numId="19">
    <w:abstractNumId w:val="14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9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48"/>
    <w:rsid w:val="0000042E"/>
    <w:rsid w:val="00065E1B"/>
    <w:rsid w:val="001E4E5A"/>
    <w:rsid w:val="001F411C"/>
    <w:rsid w:val="00214B58"/>
    <w:rsid w:val="002211E6"/>
    <w:rsid w:val="00236B12"/>
    <w:rsid w:val="00296893"/>
    <w:rsid w:val="002B4DF9"/>
    <w:rsid w:val="00395E5F"/>
    <w:rsid w:val="003A2166"/>
    <w:rsid w:val="003B25EB"/>
    <w:rsid w:val="004113E8"/>
    <w:rsid w:val="004330D7"/>
    <w:rsid w:val="00434C26"/>
    <w:rsid w:val="004857BD"/>
    <w:rsid w:val="004F3857"/>
    <w:rsid w:val="004F4614"/>
    <w:rsid w:val="00502467"/>
    <w:rsid w:val="00546CB5"/>
    <w:rsid w:val="005676E8"/>
    <w:rsid w:val="005844DC"/>
    <w:rsid w:val="00591F0E"/>
    <w:rsid w:val="005C3FD1"/>
    <w:rsid w:val="005D2FBD"/>
    <w:rsid w:val="006C087A"/>
    <w:rsid w:val="007449A2"/>
    <w:rsid w:val="00753B64"/>
    <w:rsid w:val="007A1B34"/>
    <w:rsid w:val="007A6F1F"/>
    <w:rsid w:val="00845C58"/>
    <w:rsid w:val="00890C4D"/>
    <w:rsid w:val="008D1F87"/>
    <w:rsid w:val="008D26C2"/>
    <w:rsid w:val="009071D7"/>
    <w:rsid w:val="0094153B"/>
    <w:rsid w:val="00953CBE"/>
    <w:rsid w:val="00A93AEB"/>
    <w:rsid w:val="00AA4D48"/>
    <w:rsid w:val="00B372FE"/>
    <w:rsid w:val="00B7591F"/>
    <w:rsid w:val="00B82C21"/>
    <w:rsid w:val="00B921BB"/>
    <w:rsid w:val="00BD432B"/>
    <w:rsid w:val="00BE2282"/>
    <w:rsid w:val="00BE2DF0"/>
    <w:rsid w:val="00C577DA"/>
    <w:rsid w:val="00CF2C5B"/>
    <w:rsid w:val="00D179A4"/>
    <w:rsid w:val="00D32D14"/>
    <w:rsid w:val="00D337FD"/>
    <w:rsid w:val="00DA1D0C"/>
    <w:rsid w:val="00DB719B"/>
    <w:rsid w:val="00E50FA5"/>
    <w:rsid w:val="00E67E3F"/>
    <w:rsid w:val="00E8799D"/>
    <w:rsid w:val="00EA4D90"/>
    <w:rsid w:val="00ED2EE0"/>
    <w:rsid w:val="00EF5185"/>
    <w:rsid w:val="00F653FB"/>
    <w:rsid w:val="00F86BF8"/>
    <w:rsid w:val="00F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D7E61"/>
  <w15:chartTrackingRefBased/>
  <w15:docId w15:val="{A0438335-C474-4002-AF8A-F5D0AC43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/Brödtext"/>
    <w:qFormat/>
    <w:rsid w:val="00A93AEB"/>
    <w:pPr>
      <w:spacing w:line="240" w:lineRule="auto"/>
    </w:pPr>
  </w:style>
  <w:style w:type="paragraph" w:styleId="Rubrik1">
    <w:name w:val="heading 1"/>
    <w:next w:val="Normal"/>
    <w:link w:val="Rubrik1Char"/>
    <w:uiPriority w:val="9"/>
    <w:qFormat/>
    <w:rsid w:val="00953CBE"/>
    <w:pPr>
      <w:keepNext/>
      <w:keepLines/>
      <w:spacing w:before="200" w:after="60" w:line="360" w:lineRule="auto"/>
      <w:outlineLvl w:val="0"/>
    </w:pPr>
    <w:rPr>
      <w:rFonts w:ascii="Dina Headline" w:eastAsiaTheme="majorEastAsia" w:hAnsi="Dina Headline" w:cstheme="majorBidi"/>
      <w:bCs/>
      <w:caps/>
      <w:sz w:val="44"/>
      <w:szCs w:val="28"/>
    </w:rPr>
  </w:style>
  <w:style w:type="paragraph" w:styleId="Rubrik2">
    <w:name w:val="heading 2"/>
    <w:next w:val="Normal"/>
    <w:link w:val="Rubrik2Char"/>
    <w:uiPriority w:val="9"/>
    <w:qFormat/>
    <w:rsid w:val="00953CBE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Cs/>
      <w:noProof/>
      <w:sz w:val="26"/>
      <w:szCs w:val="26"/>
    </w:rPr>
  </w:style>
  <w:style w:type="paragraph" w:styleId="Rubrik3">
    <w:name w:val="heading 3"/>
    <w:next w:val="Normal"/>
    <w:link w:val="Rubrik3Char"/>
    <w:uiPriority w:val="9"/>
    <w:qFormat/>
    <w:rsid w:val="00953C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  <w:sz w:val="20"/>
    </w:rPr>
  </w:style>
  <w:style w:type="paragraph" w:styleId="Rubrik4">
    <w:name w:val="heading 4"/>
    <w:next w:val="Normal"/>
    <w:link w:val="Rubrik4Char"/>
    <w:uiPriority w:val="9"/>
    <w:semiHidden/>
    <w:qFormat/>
    <w:rsid w:val="00953CBE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36B12"/>
    <w:pPr>
      <w:keepNext/>
      <w:keepLines/>
      <w:spacing w:before="40" w:after="0"/>
      <w:outlineLvl w:val="4"/>
    </w:pPr>
    <w:rPr>
      <w:rFonts w:eastAsiaTheme="majorEastAsia" w:cstheme="majorBidi"/>
      <w:color w:val="002D1A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3CBE"/>
    <w:rPr>
      <w:rFonts w:ascii="Dina Headline" w:eastAsiaTheme="majorEastAsia" w:hAnsi="Dina Headline" w:cstheme="majorBidi"/>
      <w:bCs/>
      <w:cap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53CBE"/>
    <w:rPr>
      <w:rFonts w:asciiTheme="majorHAnsi" w:eastAsiaTheme="majorEastAsia" w:hAnsiTheme="majorHAnsi" w:cstheme="majorBidi"/>
      <w:bCs/>
      <w:noProof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53CBE"/>
    <w:rPr>
      <w:rFonts w:asciiTheme="majorHAnsi" w:eastAsiaTheme="majorEastAsia" w:hAnsiTheme="majorHAnsi" w:cstheme="majorBidi"/>
      <w:bCs/>
      <w:i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3CBE"/>
    <w:rPr>
      <w:rFonts w:ascii="Arial" w:eastAsiaTheme="majorEastAsia" w:hAnsi="Arial" w:cstheme="majorBidi"/>
      <w:b/>
      <w:bCs/>
      <w:i/>
      <w:iCs/>
      <w:sz w:val="20"/>
    </w:rPr>
  </w:style>
  <w:style w:type="paragraph" w:styleId="Liststycke">
    <w:name w:val="List Paragraph"/>
    <w:basedOn w:val="Normal"/>
    <w:uiPriority w:val="34"/>
    <w:semiHidden/>
    <w:qFormat/>
    <w:rsid w:val="00953CB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rsid w:val="00953CB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53CBE"/>
    <w:rPr>
      <w:sz w:val="16"/>
    </w:rPr>
  </w:style>
  <w:style w:type="paragraph" w:styleId="Sidfot">
    <w:name w:val="footer"/>
    <w:basedOn w:val="Normal"/>
    <w:link w:val="SidfotChar"/>
    <w:uiPriority w:val="99"/>
    <w:rsid w:val="00953CB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53CBE"/>
    <w:rPr>
      <w:sz w:val="16"/>
    </w:rPr>
  </w:style>
  <w:style w:type="character" w:styleId="Radnummer">
    <w:name w:val="line number"/>
    <w:basedOn w:val="Standardstycketeckensnitt"/>
    <w:uiPriority w:val="99"/>
    <w:semiHidden/>
    <w:rsid w:val="00953CBE"/>
    <w:rPr>
      <w:rFonts w:ascii="Arial" w:hAnsi="Arial"/>
      <w:sz w:val="16"/>
    </w:rPr>
  </w:style>
  <w:style w:type="paragraph" w:styleId="Numreradlista">
    <w:name w:val="List Number"/>
    <w:basedOn w:val="Normal"/>
    <w:uiPriority w:val="3"/>
    <w:qFormat/>
    <w:rsid w:val="00953CBE"/>
    <w:pPr>
      <w:numPr>
        <w:numId w:val="19"/>
      </w:numPr>
      <w:spacing w:before="120" w:after="120"/>
    </w:pPr>
  </w:style>
  <w:style w:type="paragraph" w:styleId="Punktlista">
    <w:name w:val="List Bullet"/>
    <w:basedOn w:val="Normal"/>
    <w:uiPriority w:val="2"/>
    <w:qFormat/>
    <w:rsid w:val="00953CBE"/>
    <w:pPr>
      <w:numPr>
        <w:numId w:val="24"/>
      </w:numPr>
      <w:spacing w:before="120" w:after="120"/>
    </w:pPr>
  </w:style>
  <w:style w:type="paragraph" w:styleId="Punktlista2">
    <w:name w:val="List Bullet 2"/>
    <w:basedOn w:val="Normal"/>
    <w:uiPriority w:val="2"/>
    <w:semiHidden/>
    <w:rsid w:val="00953CBE"/>
    <w:pPr>
      <w:numPr>
        <w:ilvl w:val="1"/>
        <w:numId w:val="28"/>
      </w:numPr>
      <w:spacing w:before="120" w:after="120"/>
    </w:pPr>
  </w:style>
  <w:style w:type="paragraph" w:styleId="Punktlista3">
    <w:name w:val="List Bullet 3"/>
    <w:basedOn w:val="Normal"/>
    <w:uiPriority w:val="2"/>
    <w:semiHidden/>
    <w:rsid w:val="00953CBE"/>
    <w:pPr>
      <w:numPr>
        <w:ilvl w:val="2"/>
        <w:numId w:val="28"/>
      </w:numPr>
      <w:spacing w:before="120" w:after="120"/>
    </w:pPr>
  </w:style>
  <w:style w:type="paragraph" w:styleId="Punktlista4">
    <w:name w:val="List Bullet 4"/>
    <w:basedOn w:val="Normal"/>
    <w:uiPriority w:val="2"/>
    <w:semiHidden/>
    <w:rsid w:val="00953CBE"/>
    <w:pPr>
      <w:numPr>
        <w:ilvl w:val="3"/>
        <w:numId w:val="28"/>
      </w:numPr>
      <w:spacing w:before="120" w:after="120"/>
      <w:ind w:left="1728" w:hanging="648"/>
    </w:pPr>
  </w:style>
  <w:style w:type="paragraph" w:styleId="Punktlista5">
    <w:name w:val="List Bullet 5"/>
    <w:basedOn w:val="Normal"/>
    <w:uiPriority w:val="2"/>
    <w:semiHidden/>
    <w:rsid w:val="00953CBE"/>
    <w:pPr>
      <w:numPr>
        <w:ilvl w:val="4"/>
        <w:numId w:val="28"/>
      </w:numPr>
      <w:spacing w:before="120" w:after="120"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953CBE"/>
    <w:pPr>
      <w:pBdr>
        <w:bottom w:val="single" w:sz="8" w:space="4" w:color="003D23" w:themeColor="accent1"/>
      </w:pBdr>
      <w:spacing w:after="300"/>
      <w:contextualSpacing/>
    </w:pPr>
    <w:rPr>
      <w:rFonts w:asciiTheme="majorHAnsi" w:eastAsiaTheme="majorEastAsia" w:hAnsiTheme="majorHAnsi" w:cstheme="majorBidi"/>
      <w:color w:val="002E19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53CBE"/>
    <w:rPr>
      <w:rFonts w:asciiTheme="majorHAnsi" w:eastAsiaTheme="majorEastAsia" w:hAnsiTheme="majorHAnsi" w:cstheme="majorBidi"/>
      <w:color w:val="002E19" w:themeColor="text2" w:themeShade="BF"/>
      <w:spacing w:val="5"/>
      <w:kern w:val="28"/>
      <w:sz w:val="52"/>
      <w:szCs w:val="52"/>
    </w:rPr>
  </w:style>
  <w:style w:type="paragraph" w:styleId="Numreradlista2">
    <w:name w:val="List Number 2"/>
    <w:basedOn w:val="Numreradlista"/>
    <w:uiPriority w:val="3"/>
    <w:semiHidden/>
    <w:rsid w:val="00953CBE"/>
    <w:pPr>
      <w:numPr>
        <w:ilvl w:val="1"/>
        <w:numId w:val="23"/>
      </w:numPr>
    </w:pPr>
  </w:style>
  <w:style w:type="paragraph" w:styleId="Numreradlista3">
    <w:name w:val="List Number 3"/>
    <w:basedOn w:val="Numreradlista"/>
    <w:uiPriority w:val="3"/>
    <w:semiHidden/>
    <w:rsid w:val="00953CBE"/>
    <w:pPr>
      <w:numPr>
        <w:ilvl w:val="2"/>
        <w:numId w:val="23"/>
      </w:numPr>
    </w:pPr>
  </w:style>
  <w:style w:type="paragraph" w:styleId="Numreradlista4">
    <w:name w:val="List Number 4"/>
    <w:basedOn w:val="Numreradlista"/>
    <w:uiPriority w:val="3"/>
    <w:semiHidden/>
    <w:rsid w:val="00953CBE"/>
    <w:pPr>
      <w:numPr>
        <w:ilvl w:val="3"/>
        <w:numId w:val="23"/>
      </w:numPr>
    </w:pPr>
  </w:style>
  <w:style w:type="paragraph" w:styleId="Numreradlista5">
    <w:name w:val="List Number 5"/>
    <w:basedOn w:val="Numreradlista"/>
    <w:uiPriority w:val="3"/>
    <w:semiHidden/>
    <w:rsid w:val="00953CBE"/>
    <w:pPr>
      <w:numPr>
        <w:ilvl w:val="4"/>
        <w:numId w:val="23"/>
      </w:numPr>
    </w:pPr>
  </w:style>
  <w:style w:type="table" w:styleId="Tabellrutnt">
    <w:name w:val="Table Grid"/>
    <w:basedOn w:val="Normaltabell"/>
    <w:uiPriority w:val="59"/>
    <w:rsid w:val="0095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953C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3CBE"/>
    <w:rPr>
      <w:rFonts w:ascii="Tahoma" w:hAnsi="Tahoma" w:cs="Tahoma"/>
      <w:sz w:val="16"/>
      <w:szCs w:val="1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6B12"/>
    <w:rPr>
      <w:rFonts w:eastAsiaTheme="majorEastAsia" w:cstheme="majorBidi"/>
      <w:color w:val="002D1A" w:themeColor="accent1" w:themeShade="BF"/>
      <w:sz w:val="24"/>
    </w:rPr>
  </w:style>
  <w:style w:type="paragraph" w:customStyle="1" w:styleId="Sidhuvudavstnd">
    <w:name w:val="Sidhuvud avstånd"/>
    <w:basedOn w:val="Sidhuvud"/>
    <w:uiPriority w:val="99"/>
    <w:rsid w:val="00953CBE"/>
    <w:pPr>
      <w:spacing w:after="320"/>
    </w:pPr>
    <w:rPr>
      <w:sz w:val="2"/>
      <w:szCs w:val="2"/>
    </w:rPr>
  </w:style>
  <w:style w:type="paragraph" w:styleId="Brdtext">
    <w:name w:val="Body Text"/>
    <w:basedOn w:val="Normal"/>
    <w:link w:val="BrdtextChar"/>
    <w:semiHidden/>
    <w:rsid w:val="00953CBE"/>
    <w:pPr>
      <w:spacing w:after="0"/>
      <w:outlineLvl w:val="0"/>
    </w:pPr>
    <w:rPr>
      <w:rFonts w:eastAsia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953CBE"/>
    <w:rPr>
      <w:rFonts w:eastAsia="Times New Roman" w:cs="Times New Roman"/>
      <w:szCs w:val="20"/>
      <w:lang w:eastAsia="sv-SE"/>
    </w:rPr>
  </w:style>
  <w:style w:type="table" w:styleId="Rutntstabell4dekorfrg2">
    <w:name w:val="Grid Table 4 Accent 2"/>
    <w:basedOn w:val="Normaltabell"/>
    <w:uiPriority w:val="49"/>
    <w:rsid w:val="00953CBE"/>
    <w:pPr>
      <w:spacing w:after="0" w:line="240" w:lineRule="auto"/>
    </w:pPr>
    <w:tblPr>
      <w:tblStyleRowBandSize w:val="1"/>
      <w:tblStyleColBandSize w:val="1"/>
      <w:tblBorders>
        <w:top w:val="single" w:sz="4" w:space="0" w:color="8ACF8C" w:themeColor="accent2" w:themeTint="99"/>
        <w:left w:val="single" w:sz="4" w:space="0" w:color="8ACF8C" w:themeColor="accent2" w:themeTint="99"/>
        <w:bottom w:val="single" w:sz="4" w:space="0" w:color="8ACF8C" w:themeColor="accent2" w:themeTint="99"/>
        <w:right w:val="single" w:sz="4" w:space="0" w:color="8ACF8C" w:themeColor="accent2" w:themeTint="99"/>
        <w:insideH w:val="single" w:sz="4" w:space="0" w:color="8ACF8C" w:themeColor="accent2" w:themeTint="99"/>
        <w:insideV w:val="single" w:sz="4" w:space="0" w:color="8ACF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748" w:themeColor="accent2"/>
          <w:left w:val="single" w:sz="4" w:space="0" w:color="45A748" w:themeColor="accent2"/>
          <w:bottom w:val="single" w:sz="4" w:space="0" w:color="45A748" w:themeColor="accent2"/>
          <w:right w:val="single" w:sz="4" w:space="0" w:color="45A748" w:themeColor="accent2"/>
          <w:insideH w:val="nil"/>
          <w:insideV w:val="nil"/>
        </w:tcBorders>
        <w:shd w:val="clear" w:color="auto" w:fill="45A748" w:themeFill="accent2"/>
      </w:tcPr>
    </w:tblStylePr>
    <w:tblStylePr w:type="lastRow">
      <w:rPr>
        <w:b/>
        <w:bCs/>
      </w:rPr>
      <w:tblPr/>
      <w:tcPr>
        <w:tcBorders>
          <w:top w:val="double" w:sz="4" w:space="0" w:color="45A7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FD8" w:themeFill="accent2" w:themeFillTint="33"/>
      </w:tcPr>
    </w:tblStylePr>
    <w:tblStylePr w:type="band1Horz">
      <w:tblPr/>
      <w:tcPr>
        <w:shd w:val="clear" w:color="auto" w:fill="D8EFD8" w:themeFill="accent2" w:themeFillTint="33"/>
      </w:tcPr>
    </w:tblStylePr>
  </w:style>
  <w:style w:type="table" w:customStyle="1" w:styleId="DinaFrskringar">
    <w:name w:val="Dina Försäkringar"/>
    <w:basedOn w:val="Rutntstabell4dekorfrg2"/>
    <w:uiPriority w:val="99"/>
    <w:rsid w:val="00953C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 w:hint="default"/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E23" w:themeFill="text2"/>
      </w:tcPr>
    </w:tblStylePr>
    <w:tblStylePr w:type="lastRow">
      <w:rPr>
        <w:b/>
        <w:bCs/>
      </w:rPr>
      <w:tblPr/>
      <w:tcPr>
        <w:tcBorders>
          <w:top w:val="double" w:sz="4" w:space="0" w:color="45A7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FD8" w:themeFill="accent2" w:themeFillTint="33"/>
      </w:tcPr>
    </w:tblStylePr>
    <w:tblStylePr w:type="band1Horz">
      <w:tblPr/>
      <w:tcPr>
        <w:shd w:val="clear" w:color="auto" w:fill="D8EFD8" w:themeFill="accent2" w:themeFillTint="33"/>
      </w:tcPr>
    </w:tblStylePr>
    <w:tblStylePr w:type="band2Horz">
      <w:tblPr/>
      <w:tcPr>
        <w:shd w:val="clear" w:color="auto" w:fill="ECF6EC" w:themeFill="background2"/>
      </w:tcPr>
    </w:tblStylePr>
  </w:style>
  <w:style w:type="character" w:styleId="Hyperlnk">
    <w:name w:val="Hyperlink"/>
    <w:basedOn w:val="Standardstycketeckensnitt"/>
    <w:uiPriority w:val="99"/>
    <w:semiHidden/>
    <w:rsid w:val="00953CBE"/>
    <w:rPr>
      <w:color w:val="000000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953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1816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 Dina Försäkringar 2019">
  <a:themeElements>
    <a:clrScheme name="Dina Försäkringar 2019">
      <a:dk1>
        <a:srgbClr val="000000"/>
      </a:dk1>
      <a:lt1>
        <a:sysClr val="window" lastClr="FFFFFF"/>
      </a:lt1>
      <a:dk2>
        <a:srgbClr val="003E23"/>
      </a:dk2>
      <a:lt2>
        <a:srgbClr val="ECF6EC"/>
      </a:lt2>
      <a:accent1>
        <a:srgbClr val="003D23"/>
      </a:accent1>
      <a:accent2>
        <a:srgbClr val="45A748"/>
      </a:accent2>
      <a:accent3>
        <a:srgbClr val="FF6C54"/>
      </a:accent3>
      <a:accent4>
        <a:srgbClr val="BFBFBF"/>
      </a:accent4>
      <a:accent5>
        <a:srgbClr val="A6D6A6"/>
      </a:accent5>
      <a:accent6>
        <a:srgbClr val="595959"/>
      </a:accent6>
      <a:hlink>
        <a:srgbClr val="000000"/>
      </a:hlink>
      <a:folHlink>
        <a:srgbClr val="7F7F7F"/>
      </a:folHlink>
    </a:clrScheme>
    <a:fontScheme name="Dina Försäkringar 2019">
      <a:majorFont>
        <a:latin typeface="Dina Bold"/>
        <a:ea typeface=""/>
        <a:cs typeface=""/>
      </a:majorFont>
      <a:minorFont>
        <a:latin typeface="Dina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na Försäkringar" id="{50350857-542D-460D-AC08-E560F565ED59}" vid="{82A2F7BD-5844-4652-8001-4627374BA5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E37C-C2D7-40E2-A329-F5E203FC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593</Characters>
  <Application>Microsoft Office Word</Application>
  <DocSecurity>0</DocSecurity>
  <Lines>4</Lines>
  <Paragraphs>1</Paragraphs>
  <ScaleCrop>false</ScaleCrop>
  <Company>Dina Försäkringar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Bergman</dc:creator>
  <cp:keywords/>
  <dc:description/>
  <cp:lastModifiedBy>Ola Bergman</cp:lastModifiedBy>
  <cp:revision>1</cp:revision>
  <cp:lastPrinted>2012-04-13T14:54:00Z</cp:lastPrinted>
  <dcterms:created xsi:type="dcterms:W3CDTF">2024-04-30T10:50:00Z</dcterms:created>
  <dcterms:modified xsi:type="dcterms:W3CDTF">2024-04-30T10:55:00Z</dcterms:modified>
</cp:coreProperties>
</file>